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0672E" w14:textId="77777777" w:rsidR="000E553A" w:rsidRPr="000E553A" w:rsidRDefault="000E553A" w:rsidP="000E553A">
      <w:pPr>
        <w:pStyle w:val="NormalWeb"/>
        <w:rPr>
          <w:rStyle w:val="Emphasis"/>
          <w:rFonts w:ascii="Calibri Light" w:eastAsiaTheme="majorEastAsia" w:hAnsi="Calibri Light" w:cs="Calibri Light"/>
          <w:b/>
          <w:bCs/>
          <w:i w:val="0"/>
          <w:iCs w:val="0"/>
          <w:color w:val="000000"/>
        </w:rPr>
      </w:pPr>
      <w:r w:rsidRPr="000E553A">
        <w:rPr>
          <w:rStyle w:val="Emphasis"/>
          <w:rFonts w:ascii="Calibri Light" w:eastAsiaTheme="majorEastAsia" w:hAnsi="Calibri Light" w:cs="Calibri Light"/>
          <w:b/>
          <w:bCs/>
          <w:i w:val="0"/>
          <w:iCs w:val="0"/>
          <w:color w:val="000000"/>
        </w:rPr>
        <w:t>Nel Fentiman</w:t>
      </w:r>
    </w:p>
    <w:p w14:paraId="7875F429" w14:textId="43FE4315" w:rsidR="000E553A" w:rsidRPr="000E553A" w:rsidRDefault="000E553A" w:rsidP="000E553A">
      <w:pPr>
        <w:pStyle w:val="NormalWeb"/>
        <w:rPr>
          <w:rFonts w:ascii="Calibri Light" w:eastAsiaTheme="majorEastAsia" w:hAnsi="Calibri Light" w:cs="Calibri Light"/>
          <w:color w:val="000000"/>
        </w:rPr>
      </w:pPr>
      <w:r w:rsidRPr="000E553A">
        <w:rPr>
          <w:rStyle w:val="Emphasis"/>
          <w:rFonts w:ascii="Calibri Light" w:eastAsiaTheme="majorEastAsia" w:hAnsi="Calibri Light" w:cs="Calibri Light"/>
          <w:i w:val="0"/>
          <w:iCs w:val="0"/>
          <w:color w:val="000000"/>
        </w:rPr>
        <w:t>Director, Counsellor &amp; Group Facilitator – Wai Counselling and Psychotherapy</w:t>
      </w:r>
      <w:r w:rsidRPr="000E553A">
        <w:rPr>
          <w:rFonts w:ascii="Calibri Light" w:hAnsi="Calibri Light" w:cs="Calibri Light"/>
          <w:color w:val="000000"/>
        </w:rPr>
        <w:br/>
      </w:r>
      <w:r w:rsidRPr="000E553A">
        <w:rPr>
          <w:rStyle w:val="Emphasis"/>
          <w:rFonts w:ascii="Calibri Light" w:eastAsiaTheme="majorEastAsia" w:hAnsi="Calibri Light" w:cs="Calibri Light"/>
          <w:i w:val="0"/>
          <w:iCs w:val="0"/>
          <w:color w:val="000000"/>
        </w:rPr>
        <w:t>They / Them</w:t>
      </w:r>
    </w:p>
    <w:p w14:paraId="6024B191" w14:textId="77777777" w:rsidR="000E553A" w:rsidRPr="000E553A" w:rsidRDefault="000E553A" w:rsidP="000E553A">
      <w:pPr>
        <w:pStyle w:val="NormalWeb"/>
        <w:rPr>
          <w:rFonts w:ascii="Calibri Light" w:hAnsi="Calibri Light" w:cs="Calibri Light"/>
          <w:color w:val="000000"/>
        </w:rPr>
      </w:pPr>
      <w:r w:rsidRPr="000E553A">
        <w:rPr>
          <w:rFonts w:ascii="Calibri Light" w:hAnsi="Calibri Light" w:cs="Calibri Light"/>
          <w:color w:val="000000"/>
        </w:rPr>
        <w:t>Nel (they/them) is a counsellor, group facilitator and co-director of Wai Counselling and Psychotherapy. They bring a warm, grounded and deeply inclusive presence to their work, with a strong commitment to trauma-informed care and culturally responsive practice.</w:t>
      </w:r>
    </w:p>
    <w:p w14:paraId="7ABCFE6F" w14:textId="77777777" w:rsidR="000E553A" w:rsidRPr="000E553A" w:rsidRDefault="000E553A" w:rsidP="000E553A">
      <w:pPr>
        <w:pStyle w:val="NormalWeb"/>
        <w:rPr>
          <w:rFonts w:ascii="Calibri Light" w:hAnsi="Calibri Light" w:cs="Calibri Light"/>
          <w:color w:val="000000"/>
        </w:rPr>
      </w:pPr>
      <w:r w:rsidRPr="000E553A">
        <w:rPr>
          <w:rFonts w:ascii="Calibri Light" w:hAnsi="Calibri Light" w:cs="Calibri Light"/>
          <w:color w:val="000000"/>
        </w:rPr>
        <w:t>With a long history of supporting youth and Rainbow communities, Nel specialises in working alongside LGBTQIA+ clients, gender-diverse people, and those navigating identity, belonging and safety. Their therapeutic style is compassionate, steady and attuned, creating space where people feel seen, affirmed and able to explore their experiences without judgement.</w:t>
      </w:r>
    </w:p>
    <w:p w14:paraId="3F79E4B5" w14:textId="77777777" w:rsidR="000E553A" w:rsidRPr="000E553A" w:rsidRDefault="000E553A" w:rsidP="000E553A">
      <w:pPr>
        <w:pStyle w:val="NormalWeb"/>
        <w:rPr>
          <w:rFonts w:ascii="Calibri Light" w:hAnsi="Calibri Light" w:cs="Calibri Light"/>
          <w:color w:val="000000"/>
        </w:rPr>
      </w:pPr>
      <w:r w:rsidRPr="000E553A">
        <w:rPr>
          <w:rFonts w:ascii="Calibri Light" w:hAnsi="Calibri Light" w:cs="Calibri Light"/>
          <w:color w:val="000000"/>
        </w:rPr>
        <w:t>Nel works with trauma, PTSD, and complex PTSD, integrating talk-based counselling with somatic approaches, breathwork, EMDR, and creative or experiential methods when helpful. They are dedicated to helping clients regulate their nervous system, understand their internal world, and reconnect with their own sense of agency and mana.</w:t>
      </w:r>
    </w:p>
    <w:p w14:paraId="4247BB50" w14:textId="77777777" w:rsidR="000E553A" w:rsidRPr="000E553A" w:rsidRDefault="000E553A" w:rsidP="000E553A">
      <w:pPr>
        <w:pStyle w:val="NormalWeb"/>
        <w:rPr>
          <w:rFonts w:ascii="Calibri Light" w:hAnsi="Calibri Light" w:cs="Calibri Light"/>
          <w:color w:val="000000"/>
        </w:rPr>
      </w:pPr>
      <w:r w:rsidRPr="000E553A">
        <w:rPr>
          <w:rFonts w:ascii="Calibri Light" w:hAnsi="Calibri Light" w:cs="Calibri Light"/>
          <w:color w:val="000000"/>
        </w:rPr>
        <w:t>Nel co-facilitates several of Wai’s group programmes, including:</w:t>
      </w:r>
    </w:p>
    <w:p w14:paraId="54E9B172" w14:textId="77777777" w:rsidR="000E553A" w:rsidRPr="000E553A" w:rsidRDefault="000E553A" w:rsidP="000E553A">
      <w:pPr>
        <w:pStyle w:val="NormalWeb"/>
        <w:numPr>
          <w:ilvl w:val="0"/>
          <w:numId w:val="1"/>
        </w:numPr>
        <w:rPr>
          <w:rFonts w:ascii="Calibri Light" w:hAnsi="Calibri Light" w:cs="Calibri Light"/>
          <w:color w:val="000000"/>
        </w:rPr>
      </w:pPr>
      <w:r w:rsidRPr="000E553A">
        <w:rPr>
          <w:rStyle w:val="Strong"/>
          <w:rFonts w:ascii="Calibri Light" w:eastAsiaTheme="majorEastAsia" w:hAnsi="Calibri Light" w:cs="Calibri Light"/>
          <w:b w:val="0"/>
          <w:bCs w:val="0"/>
          <w:color w:val="000000"/>
        </w:rPr>
        <w:t>RPTSD (Rainbow PTSD Group)</w:t>
      </w:r>
      <w:r w:rsidRPr="000E553A">
        <w:rPr>
          <w:rStyle w:val="apple-converted-space"/>
          <w:rFonts w:ascii="Calibri Light" w:eastAsiaTheme="majorEastAsia" w:hAnsi="Calibri Light" w:cs="Calibri Light"/>
          <w:color w:val="000000"/>
        </w:rPr>
        <w:t> </w:t>
      </w:r>
      <w:r w:rsidRPr="000E553A">
        <w:rPr>
          <w:rFonts w:ascii="Calibri Light" w:hAnsi="Calibri Light" w:cs="Calibri Light"/>
          <w:color w:val="000000"/>
        </w:rPr>
        <w:t>– supporting Rainbow community members living with trauma in a safe, affirming online space.</w:t>
      </w:r>
    </w:p>
    <w:p w14:paraId="244943E6" w14:textId="77777777" w:rsidR="000E553A" w:rsidRPr="000E553A" w:rsidRDefault="000E553A" w:rsidP="000E553A">
      <w:pPr>
        <w:pStyle w:val="NormalWeb"/>
        <w:numPr>
          <w:ilvl w:val="0"/>
          <w:numId w:val="1"/>
        </w:numPr>
        <w:rPr>
          <w:rFonts w:ascii="Calibri Light" w:hAnsi="Calibri Light" w:cs="Calibri Light"/>
          <w:color w:val="000000"/>
        </w:rPr>
      </w:pPr>
      <w:r w:rsidRPr="000E553A">
        <w:rPr>
          <w:rStyle w:val="Strong"/>
          <w:rFonts w:ascii="Calibri Light" w:eastAsiaTheme="majorEastAsia" w:hAnsi="Calibri Light" w:cs="Calibri Light"/>
          <w:b w:val="0"/>
          <w:bCs w:val="0"/>
          <w:color w:val="000000"/>
        </w:rPr>
        <w:t>Healthy Relationships</w:t>
      </w:r>
      <w:r w:rsidRPr="000E553A">
        <w:rPr>
          <w:rStyle w:val="apple-converted-space"/>
          <w:rFonts w:ascii="Calibri Light" w:eastAsiaTheme="majorEastAsia" w:hAnsi="Calibri Light" w:cs="Calibri Light"/>
          <w:color w:val="000000"/>
        </w:rPr>
        <w:t> </w:t>
      </w:r>
      <w:r w:rsidRPr="000E553A">
        <w:rPr>
          <w:rFonts w:ascii="Calibri Light" w:hAnsi="Calibri Light" w:cs="Calibri Light"/>
          <w:color w:val="000000"/>
        </w:rPr>
        <w:t>– a group focused on boundaries, communication and building safer relational patterns.</w:t>
      </w:r>
    </w:p>
    <w:p w14:paraId="29BE8E18" w14:textId="77777777" w:rsidR="000E553A" w:rsidRPr="000E553A" w:rsidRDefault="000E553A" w:rsidP="000E553A">
      <w:pPr>
        <w:pStyle w:val="NormalWeb"/>
        <w:numPr>
          <w:ilvl w:val="0"/>
          <w:numId w:val="1"/>
        </w:numPr>
        <w:rPr>
          <w:rFonts w:ascii="Calibri Light" w:hAnsi="Calibri Light" w:cs="Calibri Light"/>
          <w:color w:val="000000"/>
        </w:rPr>
      </w:pPr>
      <w:r w:rsidRPr="000E553A">
        <w:rPr>
          <w:rStyle w:val="Strong"/>
          <w:rFonts w:ascii="Calibri Light" w:eastAsiaTheme="majorEastAsia" w:hAnsi="Calibri Light" w:cs="Calibri Light"/>
          <w:b w:val="0"/>
          <w:bCs w:val="0"/>
          <w:color w:val="000000"/>
        </w:rPr>
        <w:t>Breathwork Groups</w:t>
      </w:r>
      <w:r w:rsidRPr="000E553A">
        <w:rPr>
          <w:rStyle w:val="apple-converted-space"/>
          <w:rFonts w:ascii="Calibri Light" w:eastAsiaTheme="majorEastAsia" w:hAnsi="Calibri Light" w:cs="Calibri Light"/>
          <w:color w:val="000000"/>
        </w:rPr>
        <w:t> </w:t>
      </w:r>
      <w:r w:rsidRPr="000E553A">
        <w:rPr>
          <w:rFonts w:ascii="Calibri Light" w:hAnsi="Calibri Light" w:cs="Calibri Light"/>
          <w:color w:val="000000"/>
        </w:rPr>
        <w:t>– helping participants soften, ground and regulate through guided breath-based practices.</w:t>
      </w:r>
    </w:p>
    <w:p w14:paraId="0E5E09C3" w14:textId="77777777" w:rsidR="000E553A" w:rsidRPr="000E553A" w:rsidRDefault="000E553A" w:rsidP="000E553A">
      <w:pPr>
        <w:pStyle w:val="NormalWeb"/>
        <w:rPr>
          <w:rFonts w:ascii="Calibri Light" w:hAnsi="Calibri Light" w:cs="Calibri Light"/>
          <w:color w:val="000000"/>
        </w:rPr>
      </w:pPr>
      <w:r w:rsidRPr="000E553A">
        <w:rPr>
          <w:rFonts w:ascii="Calibri Light" w:hAnsi="Calibri Light" w:cs="Calibri Light"/>
          <w:color w:val="000000"/>
        </w:rPr>
        <w:t xml:space="preserve">Their background includes many years working with </w:t>
      </w:r>
      <w:proofErr w:type="spellStart"/>
      <w:r w:rsidRPr="000E553A">
        <w:rPr>
          <w:rFonts w:ascii="Calibri Light" w:hAnsi="Calibri Light" w:cs="Calibri Light"/>
          <w:color w:val="000000"/>
        </w:rPr>
        <w:t>rangatahi</w:t>
      </w:r>
      <w:proofErr w:type="spellEnd"/>
      <w:r w:rsidRPr="000E553A">
        <w:rPr>
          <w:rFonts w:ascii="Calibri Light" w:hAnsi="Calibri Light" w:cs="Calibri Light"/>
          <w:color w:val="000000"/>
        </w:rPr>
        <w:t>, supporting young people to develop identity, resilience and connection in ways that honour who they are.</w:t>
      </w:r>
    </w:p>
    <w:p w14:paraId="48A9258D" w14:textId="77777777" w:rsidR="000E553A" w:rsidRPr="000E553A" w:rsidRDefault="000E553A" w:rsidP="000E553A">
      <w:pPr>
        <w:pStyle w:val="NormalWeb"/>
        <w:rPr>
          <w:rFonts w:ascii="Calibri Light" w:hAnsi="Calibri Light" w:cs="Calibri Light"/>
          <w:color w:val="000000"/>
        </w:rPr>
      </w:pPr>
      <w:r w:rsidRPr="000E553A">
        <w:rPr>
          <w:rFonts w:ascii="Calibri Light" w:hAnsi="Calibri Light" w:cs="Calibri Light"/>
          <w:color w:val="000000"/>
        </w:rPr>
        <w:t xml:space="preserve">As a director of Wai, Nel plays a key role in weaving together clinical integrity, community values, inclusiveness and the </w:t>
      </w:r>
      <w:proofErr w:type="spellStart"/>
      <w:r w:rsidRPr="000E553A">
        <w:rPr>
          <w:rFonts w:ascii="Calibri Light" w:hAnsi="Calibri Light" w:cs="Calibri Light"/>
          <w:color w:val="000000"/>
        </w:rPr>
        <w:t>kaupapa</w:t>
      </w:r>
      <w:proofErr w:type="spellEnd"/>
      <w:r w:rsidRPr="000E553A">
        <w:rPr>
          <w:rFonts w:ascii="Calibri Light" w:hAnsi="Calibri Light" w:cs="Calibri Light"/>
          <w:color w:val="000000"/>
        </w:rPr>
        <w:t xml:space="preserve"> of the practice. They are passionate about creating spaces where people—especially those who have experienced marginalisation or harm—can find healing, safety and belonging.</w:t>
      </w:r>
    </w:p>
    <w:p w14:paraId="1D04357B" w14:textId="77777777" w:rsidR="0081737F" w:rsidRPr="000E553A" w:rsidRDefault="0081737F">
      <w:pPr>
        <w:rPr>
          <w:rFonts w:ascii="Calibri Light" w:hAnsi="Calibri Light" w:cs="Calibri Light"/>
        </w:rPr>
      </w:pPr>
    </w:p>
    <w:sectPr w:rsidR="0081737F" w:rsidRPr="000E55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022849"/>
    <w:multiLevelType w:val="multilevel"/>
    <w:tmpl w:val="57804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4884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53A"/>
    <w:rsid w:val="000E553A"/>
    <w:rsid w:val="003213DA"/>
    <w:rsid w:val="00566996"/>
    <w:rsid w:val="0081737F"/>
    <w:rsid w:val="00DA5EC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428EAA89"/>
  <w15:chartTrackingRefBased/>
  <w15:docId w15:val="{6A466856-6FA4-944B-9470-A7FBCC8D6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55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55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55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55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55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553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553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553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553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55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55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55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55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55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55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55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55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553A"/>
    <w:rPr>
      <w:rFonts w:eastAsiaTheme="majorEastAsia" w:cstheme="majorBidi"/>
      <w:color w:val="272727" w:themeColor="text1" w:themeTint="D8"/>
    </w:rPr>
  </w:style>
  <w:style w:type="paragraph" w:styleId="Title">
    <w:name w:val="Title"/>
    <w:basedOn w:val="Normal"/>
    <w:next w:val="Normal"/>
    <w:link w:val="TitleChar"/>
    <w:uiPriority w:val="10"/>
    <w:qFormat/>
    <w:rsid w:val="000E553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55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553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55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553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E553A"/>
    <w:rPr>
      <w:i/>
      <w:iCs/>
      <w:color w:val="404040" w:themeColor="text1" w:themeTint="BF"/>
    </w:rPr>
  </w:style>
  <w:style w:type="paragraph" w:styleId="ListParagraph">
    <w:name w:val="List Paragraph"/>
    <w:basedOn w:val="Normal"/>
    <w:uiPriority w:val="34"/>
    <w:qFormat/>
    <w:rsid w:val="000E553A"/>
    <w:pPr>
      <w:ind w:left="720"/>
      <w:contextualSpacing/>
    </w:pPr>
  </w:style>
  <w:style w:type="character" w:styleId="IntenseEmphasis">
    <w:name w:val="Intense Emphasis"/>
    <w:basedOn w:val="DefaultParagraphFont"/>
    <w:uiPriority w:val="21"/>
    <w:qFormat/>
    <w:rsid w:val="000E553A"/>
    <w:rPr>
      <w:i/>
      <w:iCs/>
      <w:color w:val="0F4761" w:themeColor="accent1" w:themeShade="BF"/>
    </w:rPr>
  </w:style>
  <w:style w:type="paragraph" w:styleId="IntenseQuote">
    <w:name w:val="Intense Quote"/>
    <w:basedOn w:val="Normal"/>
    <w:next w:val="Normal"/>
    <w:link w:val="IntenseQuoteChar"/>
    <w:uiPriority w:val="30"/>
    <w:qFormat/>
    <w:rsid w:val="000E55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553A"/>
    <w:rPr>
      <w:i/>
      <w:iCs/>
      <w:color w:val="0F4761" w:themeColor="accent1" w:themeShade="BF"/>
    </w:rPr>
  </w:style>
  <w:style w:type="character" w:styleId="IntenseReference">
    <w:name w:val="Intense Reference"/>
    <w:basedOn w:val="DefaultParagraphFont"/>
    <w:uiPriority w:val="32"/>
    <w:qFormat/>
    <w:rsid w:val="000E553A"/>
    <w:rPr>
      <w:b/>
      <w:bCs/>
      <w:smallCaps/>
      <w:color w:val="0F4761" w:themeColor="accent1" w:themeShade="BF"/>
      <w:spacing w:val="5"/>
    </w:rPr>
  </w:style>
  <w:style w:type="paragraph" w:styleId="NormalWeb">
    <w:name w:val="Normal (Web)"/>
    <w:basedOn w:val="Normal"/>
    <w:uiPriority w:val="99"/>
    <w:semiHidden/>
    <w:unhideWhenUsed/>
    <w:rsid w:val="000E553A"/>
    <w:pPr>
      <w:spacing w:before="100" w:beforeAutospacing="1" w:after="100" w:afterAutospacing="1"/>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0E553A"/>
    <w:rPr>
      <w:i/>
      <w:iCs/>
    </w:rPr>
  </w:style>
  <w:style w:type="character" w:styleId="Strong">
    <w:name w:val="Strong"/>
    <w:basedOn w:val="DefaultParagraphFont"/>
    <w:uiPriority w:val="22"/>
    <w:qFormat/>
    <w:rsid w:val="000E553A"/>
    <w:rPr>
      <w:b/>
      <w:bCs/>
    </w:rPr>
  </w:style>
  <w:style w:type="character" w:customStyle="1" w:styleId="apple-converted-space">
    <w:name w:val="apple-converted-space"/>
    <w:basedOn w:val="DefaultParagraphFont"/>
    <w:rsid w:val="000E5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288</Words>
  <Characters>1647</Characters>
  <Application>Microsoft Office Word</Application>
  <DocSecurity>0</DocSecurity>
  <Lines>13</Lines>
  <Paragraphs>3</Paragraphs>
  <ScaleCrop>false</ScaleCrop>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Cinnamon Boreham</dc:creator>
  <cp:keywords/>
  <dc:description/>
  <cp:lastModifiedBy>Cinnamon Boreham</cp:lastModifiedBy>
  <cp:revision>1</cp:revision>
  <dcterms:created xsi:type="dcterms:W3CDTF">2025-11-15T19:51:00Z</dcterms:created>
  <dcterms:modified xsi:type="dcterms:W3CDTF">2025-11-15T19:53:00Z</dcterms:modified>
</cp:coreProperties>
</file>